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EB55" w14:textId="2B1A64E6" w:rsidR="006A0130" w:rsidRPr="00635681" w:rsidRDefault="006A0130" w:rsidP="006A0130">
      <w:pPr>
        <w:spacing w:after="0" w:line="360" w:lineRule="auto"/>
        <w:jc w:val="right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Załącznik nr </w:t>
      </w:r>
      <w:r w:rsidR="003F11D2">
        <w:rPr>
          <w:rFonts w:ascii="Open Sans" w:eastAsia="Times New Roman" w:hAnsi="Open Sans" w:cs="Open Sans"/>
          <w:b/>
          <w:sz w:val="20"/>
          <w:szCs w:val="20"/>
          <w:lang w:eastAsia="pl-PL"/>
        </w:rPr>
        <w:t>2a</w:t>
      </w:r>
      <w:r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 </w:t>
      </w:r>
    </w:p>
    <w:p w14:paraId="5120E575" w14:textId="77777777" w:rsidR="006A0130" w:rsidRPr="00635681" w:rsidRDefault="006A0130" w:rsidP="006A0130">
      <w:pPr>
        <w:shd w:val="clear" w:color="auto" w:fill="FFFFFF"/>
        <w:spacing w:after="160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Nr sprawy: KCK-ZA.</w:t>
      </w:r>
      <w:proofErr w:type="gramStart"/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25.</w:t>
      </w:r>
      <w:r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5</w:t>
      </w: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.2026</w:t>
      </w:r>
      <w:proofErr w:type="gramEnd"/>
    </w:p>
    <w:p w14:paraId="484D03CA" w14:textId="77777777" w:rsidR="003910FE" w:rsidRDefault="003910FE" w:rsidP="00C65BF3">
      <w:pPr>
        <w:spacing w:after="160" w:line="278" w:lineRule="auto"/>
        <w:rPr>
          <w:rFonts w:ascii="Open Sans" w:eastAsia="Aptos" w:hAnsi="Open Sans" w:cs="Open Sans"/>
          <w:b/>
          <w:kern w:val="2"/>
          <w14:ligatures w14:val="standardContextual"/>
        </w:rPr>
      </w:pPr>
    </w:p>
    <w:p w14:paraId="3FB878DB" w14:textId="045191A4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b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b/>
          <w:kern w:val="2"/>
          <w14:ligatures w14:val="standardContextual"/>
        </w:rPr>
        <w:t>Wykonawca:</w:t>
      </w:r>
    </w:p>
    <w:p w14:paraId="230140B4" w14:textId="77777777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14:ligatures w14:val="standardContextual"/>
        </w:rPr>
        <w:t>………………………………………</w:t>
      </w:r>
    </w:p>
    <w:p w14:paraId="021BF663" w14:textId="77777777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i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(pełna nazwa/firma, adres, w zależności od podmiotu: NIP/PESEL, KRS/</w:t>
      </w:r>
      <w:proofErr w:type="spellStart"/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CEiDG</w:t>
      </w:r>
      <w:proofErr w:type="spellEnd"/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)</w:t>
      </w:r>
    </w:p>
    <w:p w14:paraId="05C7E1E6" w14:textId="77777777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kern w:val="2"/>
          <w:u w:val="single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:u w:val="single"/>
          <w14:ligatures w14:val="standardContextual"/>
        </w:rPr>
        <w:t>reprezentowany przez:</w:t>
      </w:r>
    </w:p>
    <w:p w14:paraId="6031F54B" w14:textId="77777777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kern w:val="2"/>
          <w14:ligatures w14:val="standardContextual"/>
        </w:rPr>
        <w:t>………………………………………</w:t>
      </w:r>
    </w:p>
    <w:p w14:paraId="779C2CAE" w14:textId="77777777" w:rsidR="00C65BF3" w:rsidRPr="00C65BF3" w:rsidRDefault="00C65BF3" w:rsidP="00C65BF3">
      <w:pPr>
        <w:spacing w:after="160" w:line="278" w:lineRule="auto"/>
        <w:rPr>
          <w:rFonts w:ascii="Open Sans" w:eastAsia="Aptos" w:hAnsi="Open Sans" w:cs="Open Sans"/>
          <w:i/>
          <w:kern w:val="2"/>
          <w14:ligatures w14:val="standardContextual"/>
        </w:rPr>
      </w:pPr>
      <w:r w:rsidRPr="00C65BF3">
        <w:rPr>
          <w:rFonts w:ascii="Open Sans" w:eastAsia="Aptos" w:hAnsi="Open Sans" w:cs="Open Sans"/>
          <w:i/>
          <w:kern w:val="2"/>
          <w14:ligatures w14:val="standardContextual"/>
        </w:rPr>
        <w:t>(imię, nazwisko, stanowisko/podstawa do reprezentacji)</w:t>
      </w:r>
    </w:p>
    <w:p w14:paraId="760FA194" w14:textId="77777777" w:rsidR="006A0130" w:rsidRPr="00635681" w:rsidRDefault="006A0130" w:rsidP="006A0130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0B69011" w14:textId="77777777" w:rsidR="006A0130" w:rsidRPr="00635681" w:rsidRDefault="006A0130" w:rsidP="006A0130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6C1CC33" w14:textId="77777777" w:rsidR="006A0130" w:rsidRPr="00635681" w:rsidRDefault="006A0130" w:rsidP="006A0130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sz w:val="24"/>
          <w:szCs w:val="24"/>
          <w:lang w:eastAsia="pl-PL"/>
        </w:rPr>
        <w:t>Nazwa zamówienia:</w:t>
      </w: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</w:p>
    <w:p w14:paraId="53C362D8" w14:textId="77777777" w:rsidR="006A0130" w:rsidRPr="00635681" w:rsidRDefault="006A0130" w:rsidP="006A0130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09B3D9A8" w14:textId="77777777" w:rsidR="006A0130" w:rsidRPr="00635681" w:rsidRDefault="006A0130" w:rsidP="006A0130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</w:rPr>
      </w:pPr>
      <w:r w:rsidRPr="00635681">
        <w:rPr>
          <w:rFonts w:ascii="Open Sans" w:eastAsia="Aptos" w:hAnsi="Open Sans" w:cs="Open Sans"/>
          <w:b/>
          <w:bCs/>
          <w:kern w:val="2"/>
          <w:sz w:val="24"/>
          <w:szCs w:val="24"/>
        </w:rPr>
        <w:t>ZAKUP SYSTEMU NAGŁOŚNIENIOWEGO DO SALI WIDOWISKOWEJ KONIŃSKIEGO CENTRUM KULTURY</w:t>
      </w:r>
    </w:p>
    <w:p w14:paraId="09602B1A" w14:textId="77777777" w:rsidR="006A0130" w:rsidRDefault="006A0130" w:rsidP="007534AF">
      <w:pPr>
        <w:jc w:val="center"/>
        <w:rPr>
          <w:rFonts w:ascii="Arial Narrow" w:hAnsi="Arial Narrow" w:cstheme="minorHAnsi"/>
          <w:b/>
        </w:rPr>
      </w:pPr>
    </w:p>
    <w:p w14:paraId="590ADEC4" w14:textId="77777777" w:rsidR="006A0130" w:rsidRDefault="006A0130" w:rsidP="007534AF">
      <w:pPr>
        <w:jc w:val="center"/>
        <w:rPr>
          <w:rFonts w:ascii="Arial Narrow" w:hAnsi="Arial Narrow" w:cstheme="minorHAnsi"/>
          <w:b/>
        </w:rPr>
      </w:pPr>
    </w:p>
    <w:p w14:paraId="408535B6" w14:textId="6DB79F27" w:rsidR="000E0DD2" w:rsidRPr="006A0130" w:rsidRDefault="00180AE5" w:rsidP="007534AF">
      <w:pPr>
        <w:jc w:val="center"/>
        <w:rPr>
          <w:rFonts w:ascii="Open Sans" w:hAnsi="Open Sans" w:cs="Open Sans"/>
          <w:b/>
        </w:rPr>
      </w:pPr>
      <w:r w:rsidRPr="006A0130">
        <w:rPr>
          <w:rFonts w:ascii="Open Sans" w:hAnsi="Open Sans" w:cs="Open Sans"/>
          <w:b/>
        </w:rPr>
        <w:t xml:space="preserve">Wykaz oferowanego </w:t>
      </w:r>
      <w:r w:rsidR="005B1131">
        <w:rPr>
          <w:rFonts w:ascii="Open Sans" w:hAnsi="Open Sans" w:cs="Open Sans"/>
          <w:b/>
        </w:rPr>
        <w:t>sprzętu</w:t>
      </w:r>
    </w:p>
    <w:p w14:paraId="516A6740" w14:textId="77777777" w:rsidR="000E0DD2" w:rsidRPr="002132E3" w:rsidRDefault="000E0DD2" w:rsidP="009C6BEF">
      <w:pPr>
        <w:jc w:val="both"/>
        <w:rPr>
          <w:rFonts w:ascii="Arial Narrow" w:hAnsi="Arial Narrow" w:cs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35"/>
        <w:gridCol w:w="2898"/>
        <w:gridCol w:w="3247"/>
        <w:gridCol w:w="854"/>
        <w:gridCol w:w="584"/>
        <w:gridCol w:w="1375"/>
      </w:tblGrid>
      <w:tr w:rsidR="00180AE5" w:rsidRPr="00ED4577" w14:paraId="15E2507B" w14:textId="12B0A330" w:rsidTr="008736B2">
        <w:trPr>
          <w:trHeight w:val="864"/>
        </w:trPr>
        <w:tc>
          <w:tcPr>
            <w:tcW w:w="0" w:type="auto"/>
            <w:vAlign w:val="center"/>
          </w:tcPr>
          <w:p w14:paraId="64655AC7" w14:textId="77777777" w:rsidR="00180AE5" w:rsidRPr="006A0130" w:rsidRDefault="00180AE5" w:rsidP="0028301D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98" w:type="dxa"/>
            <w:noWrap/>
            <w:vAlign w:val="center"/>
            <w:hideMark/>
          </w:tcPr>
          <w:p w14:paraId="1F58694C" w14:textId="77777777" w:rsidR="00180AE5" w:rsidRPr="006A0130" w:rsidRDefault="00180AE5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Opis skrócony</w:t>
            </w:r>
          </w:p>
        </w:tc>
        <w:tc>
          <w:tcPr>
            <w:tcW w:w="3247" w:type="dxa"/>
            <w:noWrap/>
            <w:vAlign w:val="center"/>
            <w:hideMark/>
          </w:tcPr>
          <w:p w14:paraId="1DCC5CC2" w14:textId="2E9BE5A1" w:rsidR="00180AE5" w:rsidRPr="006A0130" w:rsidRDefault="00180AE5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Producent/Model</w:t>
            </w:r>
          </w:p>
        </w:tc>
        <w:tc>
          <w:tcPr>
            <w:tcW w:w="854" w:type="dxa"/>
            <w:noWrap/>
            <w:vAlign w:val="center"/>
            <w:hideMark/>
          </w:tcPr>
          <w:p w14:paraId="440F3147" w14:textId="77777777" w:rsidR="00180AE5" w:rsidRPr="006A0130" w:rsidRDefault="00180AE5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605" w:type="dxa"/>
            <w:vAlign w:val="center"/>
          </w:tcPr>
          <w:p w14:paraId="51A84CF2" w14:textId="560718AD" w:rsidR="00180AE5" w:rsidRPr="006A0130" w:rsidRDefault="00180AE5" w:rsidP="00E758F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380" w:type="dxa"/>
            <w:vAlign w:val="center"/>
          </w:tcPr>
          <w:p w14:paraId="1D712163" w14:textId="25692F2B" w:rsidR="00180AE5" w:rsidRPr="006A0130" w:rsidRDefault="008F342D" w:rsidP="00180AE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b/>
                <w:bCs/>
                <w:sz w:val="18"/>
                <w:szCs w:val="18"/>
              </w:rPr>
              <w:t>Wymóg dostarczenia karty katalogowej</w:t>
            </w:r>
          </w:p>
        </w:tc>
      </w:tr>
      <w:tr w:rsidR="005D7B32" w:rsidRPr="00ED4577" w14:paraId="2AADB095" w14:textId="181A883E" w:rsidTr="005D7B32">
        <w:trPr>
          <w:trHeight w:val="537"/>
        </w:trPr>
        <w:tc>
          <w:tcPr>
            <w:tcW w:w="9493" w:type="dxa"/>
            <w:gridSpan w:val="6"/>
            <w:vAlign w:val="center"/>
          </w:tcPr>
          <w:p w14:paraId="4CE96B9E" w14:textId="0B922228" w:rsidR="005D7B32" w:rsidRPr="00C65BF3" w:rsidRDefault="005D7B32" w:rsidP="005D7B3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65BF3">
              <w:rPr>
                <w:rFonts w:ascii="Open Sans" w:hAnsi="Open Sans" w:cs="Open Sans"/>
                <w:b/>
                <w:bCs/>
                <w:sz w:val="20"/>
                <w:szCs w:val="20"/>
              </w:rPr>
              <w:t>System nagłośnieniowy</w:t>
            </w:r>
          </w:p>
        </w:tc>
      </w:tr>
      <w:tr w:rsidR="00ED4577" w:rsidRPr="00ED4577" w14:paraId="1CF4688A" w14:textId="31D275F9" w:rsidTr="008736B2">
        <w:trPr>
          <w:trHeight w:val="657"/>
        </w:trPr>
        <w:tc>
          <w:tcPr>
            <w:tcW w:w="0" w:type="auto"/>
            <w:vAlign w:val="center"/>
          </w:tcPr>
          <w:p w14:paraId="645C09BC" w14:textId="77777777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898" w:type="dxa"/>
            <w:vAlign w:val="center"/>
            <w:hideMark/>
          </w:tcPr>
          <w:p w14:paraId="31725086" w14:textId="77777777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Zestaw głośnikowy szerokopasmowy Typ 1</w:t>
            </w:r>
          </w:p>
          <w:p w14:paraId="39EE67AF" w14:textId="6927A859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7" w:type="dxa"/>
            <w:hideMark/>
          </w:tcPr>
          <w:p w14:paraId="0A0C7E1E" w14:textId="2DC51CA5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1C4EFAB3" w14:textId="18CC2D31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605" w:type="dxa"/>
            <w:vAlign w:val="center"/>
          </w:tcPr>
          <w:p w14:paraId="35C6D4F6" w14:textId="32E8D0B5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7204A8AC" w14:textId="7134A64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0ABA8E6A" w14:textId="37C7B8CF" w:rsidTr="008736B2">
        <w:trPr>
          <w:trHeight w:val="695"/>
        </w:trPr>
        <w:tc>
          <w:tcPr>
            <w:tcW w:w="0" w:type="auto"/>
            <w:vAlign w:val="center"/>
          </w:tcPr>
          <w:p w14:paraId="675B42DB" w14:textId="77777777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2898" w:type="dxa"/>
            <w:vAlign w:val="center"/>
            <w:hideMark/>
          </w:tcPr>
          <w:p w14:paraId="403391E3" w14:textId="77777777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Zestaw głośnikowy szerokopasmowy Typ 2</w:t>
            </w:r>
          </w:p>
          <w:p w14:paraId="3320CBC3" w14:textId="0987F7A1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7" w:type="dxa"/>
          </w:tcPr>
          <w:p w14:paraId="0C35C984" w14:textId="7DE8A088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06807FFC" w14:textId="7205DD5F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0AAFCBCB" w14:textId="161FE76D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0409AD74" w14:textId="21750ADD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35627210" w14:textId="024FDCDD" w:rsidTr="008736B2">
        <w:trPr>
          <w:trHeight w:val="617"/>
        </w:trPr>
        <w:tc>
          <w:tcPr>
            <w:tcW w:w="0" w:type="auto"/>
            <w:vAlign w:val="center"/>
          </w:tcPr>
          <w:p w14:paraId="31F61DE6" w14:textId="77777777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898" w:type="dxa"/>
            <w:vAlign w:val="center"/>
            <w:hideMark/>
          </w:tcPr>
          <w:p w14:paraId="49E5CC88" w14:textId="18DF498C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Akcesorium montażowe Typ 1</w:t>
            </w:r>
          </w:p>
        </w:tc>
        <w:tc>
          <w:tcPr>
            <w:tcW w:w="3247" w:type="dxa"/>
          </w:tcPr>
          <w:p w14:paraId="0FE45E4B" w14:textId="60638341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  <w:hideMark/>
          </w:tcPr>
          <w:p w14:paraId="47021167" w14:textId="35320924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04F6A316" w14:textId="0E6648E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4CD8B3B8" w14:textId="6F024411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64D94558" w14:textId="307384D8" w:rsidTr="008736B2">
        <w:trPr>
          <w:trHeight w:val="602"/>
        </w:trPr>
        <w:tc>
          <w:tcPr>
            <w:tcW w:w="0" w:type="auto"/>
            <w:vAlign w:val="center"/>
          </w:tcPr>
          <w:p w14:paraId="1CBE9AE5" w14:textId="376AD5F3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2898" w:type="dxa"/>
            <w:vAlign w:val="center"/>
            <w:hideMark/>
          </w:tcPr>
          <w:p w14:paraId="5748F6D1" w14:textId="4DD236BE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 xml:space="preserve">Zestaw głośnikowy </w:t>
            </w: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niskotonowy</w:t>
            </w:r>
            <w:proofErr w:type="spellEnd"/>
          </w:p>
        </w:tc>
        <w:tc>
          <w:tcPr>
            <w:tcW w:w="3247" w:type="dxa"/>
          </w:tcPr>
          <w:p w14:paraId="25318F89" w14:textId="64AF4C92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95C4BEA" w14:textId="1BA6671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 w14:paraId="68B9EBC8" w14:textId="6A271320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5ABC2BA2" w14:textId="4E3FC9AC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74097C14" w14:textId="7FE2C588" w:rsidTr="008736B2">
        <w:trPr>
          <w:trHeight w:val="649"/>
        </w:trPr>
        <w:tc>
          <w:tcPr>
            <w:tcW w:w="0" w:type="auto"/>
            <w:vAlign w:val="center"/>
          </w:tcPr>
          <w:p w14:paraId="7E462C30" w14:textId="17039AA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2898" w:type="dxa"/>
            <w:vAlign w:val="center"/>
            <w:hideMark/>
          </w:tcPr>
          <w:p w14:paraId="2F80F464" w14:textId="77777777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Wzmacniacz mocy typ 1</w:t>
            </w:r>
          </w:p>
          <w:p w14:paraId="651A2ADE" w14:textId="148AE507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47" w:type="dxa"/>
          </w:tcPr>
          <w:p w14:paraId="37EB6330" w14:textId="341975D3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C48E86D" w14:textId="4775648A" w:rsidR="00ED4577" w:rsidRPr="006A0130" w:rsidRDefault="00151ECA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 w14:paraId="28B9CB22" w14:textId="577BE044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39C0F0E3" w14:textId="0EC3749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64BFBBB5" w14:textId="39E5FF52" w:rsidTr="008736B2">
        <w:trPr>
          <w:trHeight w:val="789"/>
        </w:trPr>
        <w:tc>
          <w:tcPr>
            <w:tcW w:w="0" w:type="auto"/>
            <w:vAlign w:val="center"/>
          </w:tcPr>
          <w:p w14:paraId="2AEA0D58" w14:textId="422B1DD9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2898" w:type="dxa"/>
            <w:vAlign w:val="center"/>
            <w:hideMark/>
          </w:tcPr>
          <w:p w14:paraId="700EA908" w14:textId="012C78AC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Wzmacniacz mocy typ 2</w:t>
            </w:r>
          </w:p>
        </w:tc>
        <w:tc>
          <w:tcPr>
            <w:tcW w:w="3247" w:type="dxa"/>
          </w:tcPr>
          <w:p w14:paraId="7D777D5B" w14:textId="4FC9F1FF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C110A29" w14:textId="24D28ED2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34447679" w14:textId="5C1D500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4780B1DF" w14:textId="1DDAD1AB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517B585F" w14:textId="77777777" w:rsidTr="008736B2">
        <w:trPr>
          <w:trHeight w:val="640"/>
        </w:trPr>
        <w:tc>
          <w:tcPr>
            <w:tcW w:w="0" w:type="auto"/>
            <w:vAlign w:val="center"/>
          </w:tcPr>
          <w:p w14:paraId="64358AAC" w14:textId="24623451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lastRenderedPageBreak/>
              <w:t>7</w:t>
            </w:r>
          </w:p>
        </w:tc>
        <w:tc>
          <w:tcPr>
            <w:tcW w:w="2898" w:type="dxa"/>
            <w:vAlign w:val="center"/>
          </w:tcPr>
          <w:p w14:paraId="7515D581" w14:textId="7786F1D2" w:rsidR="00ED4577" w:rsidRPr="006A0130" w:rsidRDefault="00ED4577" w:rsidP="008736B2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 xml:space="preserve">Zestaw głośnikowy szerokopasmowy typu </w:t>
            </w: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frontfill</w:t>
            </w:r>
            <w:proofErr w:type="spellEnd"/>
          </w:p>
        </w:tc>
        <w:tc>
          <w:tcPr>
            <w:tcW w:w="3247" w:type="dxa"/>
          </w:tcPr>
          <w:p w14:paraId="61AC9AB7" w14:textId="77777777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5B84B34" w14:textId="524CE55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605" w:type="dxa"/>
            <w:vAlign w:val="center"/>
          </w:tcPr>
          <w:p w14:paraId="7A29D2DE" w14:textId="1982F47B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318B8BB4" w14:textId="076F9FF9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TAK</w:t>
            </w:r>
          </w:p>
        </w:tc>
      </w:tr>
      <w:tr w:rsidR="00ED4577" w:rsidRPr="00ED4577" w14:paraId="31D05B11" w14:textId="77777777" w:rsidTr="008736B2">
        <w:trPr>
          <w:trHeight w:val="754"/>
        </w:trPr>
        <w:tc>
          <w:tcPr>
            <w:tcW w:w="0" w:type="auto"/>
            <w:vAlign w:val="center"/>
          </w:tcPr>
          <w:p w14:paraId="32F38504" w14:textId="03D65ACC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2898" w:type="dxa"/>
            <w:vAlign w:val="center"/>
          </w:tcPr>
          <w:p w14:paraId="4342BEE6" w14:textId="5AD3C19C" w:rsidR="00ED4577" w:rsidRPr="006A0130" w:rsidRDefault="00ED4577" w:rsidP="008736B2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Komplet okablowania instalacyjnego</w:t>
            </w:r>
          </w:p>
        </w:tc>
        <w:tc>
          <w:tcPr>
            <w:tcW w:w="3247" w:type="dxa"/>
          </w:tcPr>
          <w:p w14:paraId="72A24C3A" w14:textId="77777777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75342A2" w14:textId="582FCFE0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30301A8B" w14:textId="580B42D8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kpl</w:t>
            </w:r>
            <w:proofErr w:type="spellEnd"/>
            <w:r w:rsidRPr="006A0130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380" w:type="dxa"/>
            <w:vAlign w:val="center"/>
          </w:tcPr>
          <w:p w14:paraId="40770A3B" w14:textId="5DF80E3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2F04C0BE" w14:textId="2F34A3FC" w:rsidTr="008736B2">
        <w:trPr>
          <w:trHeight w:val="693"/>
        </w:trPr>
        <w:tc>
          <w:tcPr>
            <w:tcW w:w="0" w:type="auto"/>
            <w:vAlign w:val="center"/>
          </w:tcPr>
          <w:p w14:paraId="2A90EF7D" w14:textId="200938FD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2898" w:type="dxa"/>
            <w:vAlign w:val="center"/>
          </w:tcPr>
          <w:p w14:paraId="154054FF" w14:textId="7C8B2F6C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 xml:space="preserve">Szafa </w:t>
            </w: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3247" w:type="dxa"/>
          </w:tcPr>
          <w:p w14:paraId="60097228" w14:textId="1155B562" w:rsidR="00ED4577" w:rsidRPr="006A0130" w:rsidRDefault="00ED4577" w:rsidP="00ED45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56D5939" w14:textId="5F1655F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2D81B94D" w14:textId="1B902978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1183CA93" w14:textId="1A909130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2C7FA2A2" w14:textId="07FF1C95" w:rsidTr="008736B2">
        <w:trPr>
          <w:trHeight w:val="703"/>
        </w:trPr>
        <w:tc>
          <w:tcPr>
            <w:tcW w:w="0" w:type="auto"/>
            <w:vAlign w:val="center"/>
          </w:tcPr>
          <w:p w14:paraId="6462F51D" w14:textId="404A2724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2898" w:type="dxa"/>
            <w:vAlign w:val="center"/>
          </w:tcPr>
          <w:p w14:paraId="43624D4D" w14:textId="656A7755" w:rsidR="00ED4577" w:rsidRPr="006A0130" w:rsidRDefault="00ED4577" w:rsidP="008736B2">
            <w:pPr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Podkonstrukcja montażowa grona głośnikowego</w:t>
            </w:r>
          </w:p>
        </w:tc>
        <w:tc>
          <w:tcPr>
            <w:tcW w:w="3247" w:type="dxa"/>
            <w:noWrap/>
          </w:tcPr>
          <w:p w14:paraId="2D3C4ECD" w14:textId="635F2788" w:rsidR="00ED4577" w:rsidRPr="006A0130" w:rsidRDefault="00ED4577" w:rsidP="00ED4577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DA7E16A" w14:textId="2DCF3AC3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15D09BC7" w14:textId="7293C509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  <w:tc>
          <w:tcPr>
            <w:tcW w:w="1380" w:type="dxa"/>
            <w:vAlign w:val="center"/>
          </w:tcPr>
          <w:p w14:paraId="60F835ED" w14:textId="2DD00D27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56D1FD04" w14:textId="77777777" w:rsidTr="008736B2">
        <w:trPr>
          <w:trHeight w:val="557"/>
        </w:trPr>
        <w:tc>
          <w:tcPr>
            <w:tcW w:w="0" w:type="auto"/>
            <w:vAlign w:val="center"/>
          </w:tcPr>
          <w:p w14:paraId="4C625285" w14:textId="78FC830C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2898" w:type="dxa"/>
            <w:vAlign w:val="center"/>
          </w:tcPr>
          <w:p w14:paraId="730490BB" w14:textId="45CDEA21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Instalacja okablowania systemu nagłośnieniowego</w:t>
            </w:r>
          </w:p>
        </w:tc>
        <w:tc>
          <w:tcPr>
            <w:tcW w:w="3247" w:type="dxa"/>
            <w:noWrap/>
          </w:tcPr>
          <w:p w14:paraId="11313CAA" w14:textId="77777777" w:rsidR="00ED4577" w:rsidRPr="006A0130" w:rsidRDefault="00ED4577" w:rsidP="00ED4577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8F0FA6F" w14:textId="1A8086F2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3FC44266" w14:textId="6C8C1D51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usł</w:t>
            </w:r>
            <w:proofErr w:type="spellEnd"/>
            <w:r w:rsidRPr="006A0130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380" w:type="dxa"/>
            <w:vAlign w:val="center"/>
          </w:tcPr>
          <w:p w14:paraId="6734273B" w14:textId="783A8B4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3769EA8C" w14:textId="77777777" w:rsidTr="008736B2">
        <w:trPr>
          <w:trHeight w:val="565"/>
        </w:trPr>
        <w:tc>
          <w:tcPr>
            <w:tcW w:w="0" w:type="auto"/>
            <w:vAlign w:val="center"/>
          </w:tcPr>
          <w:p w14:paraId="0F70CCAB" w14:textId="48F5665F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2898" w:type="dxa"/>
            <w:vAlign w:val="center"/>
          </w:tcPr>
          <w:p w14:paraId="75686EFF" w14:textId="7C5FB046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Instalacja systemu nagłośnieniowego</w:t>
            </w:r>
          </w:p>
        </w:tc>
        <w:tc>
          <w:tcPr>
            <w:tcW w:w="3247" w:type="dxa"/>
            <w:noWrap/>
          </w:tcPr>
          <w:p w14:paraId="4277134A" w14:textId="77777777" w:rsidR="00ED4577" w:rsidRPr="006A0130" w:rsidRDefault="00ED4577" w:rsidP="00ED4577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D2BD206" w14:textId="7A8BA956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45252FB5" w14:textId="3481BC4C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usł</w:t>
            </w:r>
            <w:proofErr w:type="spellEnd"/>
            <w:r w:rsidRPr="006A0130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380" w:type="dxa"/>
            <w:vAlign w:val="center"/>
          </w:tcPr>
          <w:p w14:paraId="3EA41296" w14:textId="7184AACE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ED4577" w:rsidRPr="00ED4577" w14:paraId="004393A1" w14:textId="77777777" w:rsidTr="008736B2">
        <w:trPr>
          <w:trHeight w:val="560"/>
        </w:trPr>
        <w:tc>
          <w:tcPr>
            <w:tcW w:w="0" w:type="auto"/>
            <w:vAlign w:val="center"/>
          </w:tcPr>
          <w:p w14:paraId="7557BF78" w14:textId="07A388B5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2898" w:type="dxa"/>
            <w:vAlign w:val="center"/>
          </w:tcPr>
          <w:p w14:paraId="42594ACA" w14:textId="0BA2EDB9" w:rsidR="00ED4577" w:rsidRPr="006A0130" w:rsidRDefault="00ED4577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Strojenie systemu nagłośnieniowego</w:t>
            </w:r>
          </w:p>
        </w:tc>
        <w:tc>
          <w:tcPr>
            <w:tcW w:w="3247" w:type="dxa"/>
            <w:noWrap/>
          </w:tcPr>
          <w:p w14:paraId="76970C4F" w14:textId="77777777" w:rsidR="00ED4577" w:rsidRPr="006A0130" w:rsidRDefault="00ED4577" w:rsidP="00ED4577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BC0263E" w14:textId="52CAE521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3587CF99" w14:textId="3BB6E79A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usł</w:t>
            </w:r>
            <w:proofErr w:type="spellEnd"/>
            <w:r w:rsidRPr="006A0130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380" w:type="dxa"/>
            <w:vAlign w:val="center"/>
          </w:tcPr>
          <w:p w14:paraId="3633E777" w14:textId="636269CB" w:rsidR="00ED4577" w:rsidRPr="006A0130" w:rsidRDefault="00ED4577" w:rsidP="00ED4577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  <w:tr w:rsidR="008736B2" w:rsidRPr="00ED4577" w14:paraId="06404639" w14:textId="77777777" w:rsidTr="008736B2">
        <w:trPr>
          <w:trHeight w:val="560"/>
        </w:trPr>
        <w:tc>
          <w:tcPr>
            <w:tcW w:w="0" w:type="auto"/>
            <w:vAlign w:val="center"/>
          </w:tcPr>
          <w:p w14:paraId="3AAA7950" w14:textId="2CA91554" w:rsidR="008736B2" w:rsidRPr="006A0130" w:rsidRDefault="008736B2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14</w:t>
            </w:r>
          </w:p>
        </w:tc>
        <w:tc>
          <w:tcPr>
            <w:tcW w:w="2898" w:type="dxa"/>
            <w:vAlign w:val="center"/>
          </w:tcPr>
          <w:p w14:paraId="38FCD87D" w14:textId="181F095A" w:rsidR="008736B2" w:rsidRPr="006A0130" w:rsidRDefault="008736B2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Szkolenie z obsługi</w:t>
            </w:r>
          </w:p>
        </w:tc>
        <w:tc>
          <w:tcPr>
            <w:tcW w:w="3247" w:type="dxa"/>
            <w:noWrap/>
          </w:tcPr>
          <w:p w14:paraId="570A18DD" w14:textId="77777777" w:rsidR="008736B2" w:rsidRPr="006A0130" w:rsidRDefault="008736B2" w:rsidP="008736B2">
            <w:pPr>
              <w:tabs>
                <w:tab w:val="left" w:pos="137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968ADE1" w14:textId="04168043" w:rsidR="008736B2" w:rsidRPr="006A0130" w:rsidRDefault="008736B2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7FE3512C" w14:textId="6E43374B" w:rsidR="008736B2" w:rsidRPr="006A0130" w:rsidRDefault="008736B2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A0130">
              <w:rPr>
                <w:rFonts w:ascii="Open Sans" w:hAnsi="Open Sans" w:cs="Open Sans"/>
                <w:sz w:val="18"/>
                <w:szCs w:val="18"/>
              </w:rPr>
              <w:t>usł</w:t>
            </w:r>
            <w:proofErr w:type="spellEnd"/>
            <w:r w:rsidRPr="006A0130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380" w:type="dxa"/>
            <w:vAlign w:val="center"/>
          </w:tcPr>
          <w:p w14:paraId="4EAE0D47" w14:textId="23AD37DA" w:rsidR="008736B2" w:rsidRPr="006A0130" w:rsidRDefault="008736B2" w:rsidP="008736B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0130">
              <w:rPr>
                <w:rFonts w:ascii="Open Sans" w:hAnsi="Open Sans" w:cs="Open Sans"/>
                <w:sz w:val="18"/>
                <w:szCs w:val="18"/>
              </w:rPr>
              <w:t>NIE</w:t>
            </w:r>
          </w:p>
        </w:tc>
      </w:tr>
    </w:tbl>
    <w:p w14:paraId="0EE16729" w14:textId="370A714E" w:rsidR="00703FAC" w:rsidRDefault="00703FAC" w:rsidP="005F2CDC">
      <w:pPr>
        <w:rPr>
          <w:rFonts w:ascii="Arial Narrow" w:hAnsi="Arial Narrow" w:cstheme="minorHAnsi"/>
        </w:rPr>
      </w:pPr>
    </w:p>
    <w:p w14:paraId="7C673088" w14:textId="77777777" w:rsidR="00C65BF3" w:rsidRDefault="00C65BF3" w:rsidP="005F2CDC">
      <w:pPr>
        <w:rPr>
          <w:rFonts w:ascii="Arial Narrow" w:hAnsi="Arial Narrow" w:cstheme="minorHAnsi"/>
        </w:rPr>
      </w:pPr>
    </w:p>
    <w:p w14:paraId="5B9C6B56" w14:textId="77777777" w:rsidR="003D06C5" w:rsidRPr="003D06C5" w:rsidRDefault="003D06C5" w:rsidP="003D06C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</w:pP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t>Podpis elektroniczny</w:t>
      </w: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br/>
        <w:t xml:space="preserve">(kwalifikowany, osobisty lub zaufany) </w:t>
      </w:r>
    </w:p>
    <w:p w14:paraId="1ACEA932" w14:textId="77777777" w:rsidR="003D06C5" w:rsidRPr="003D06C5" w:rsidRDefault="003D06C5" w:rsidP="003D06C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sz w:val="24"/>
          <w:szCs w:val="24"/>
          <w:lang w:eastAsia="zh-CN"/>
        </w:rPr>
      </w:pPr>
      <w:r w:rsidRPr="003D06C5">
        <w:rPr>
          <w:rFonts w:ascii="Open Sans" w:eastAsia="Times New Roman" w:hAnsi="Open Sans" w:cs="Open Sans"/>
          <w:b/>
          <w:color w:val="000000"/>
          <w:sz w:val="20"/>
          <w:szCs w:val="20"/>
          <w:lang w:eastAsia="zh-CN"/>
        </w:rPr>
        <w:t>pełnomocnego przedstawiciela Wykonawcy</w:t>
      </w:r>
    </w:p>
    <w:p w14:paraId="1292C84A" w14:textId="77777777" w:rsidR="00C65BF3" w:rsidRPr="002132E3" w:rsidRDefault="00C65BF3" w:rsidP="005F2CDC">
      <w:pPr>
        <w:rPr>
          <w:rFonts w:ascii="Arial Narrow" w:hAnsi="Arial Narrow" w:cstheme="minorHAnsi"/>
        </w:rPr>
      </w:pPr>
    </w:p>
    <w:sectPr w:rsidR="00C65BF3" w:rsidRPr="002132E3" w:rsidSect="006A01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014D" w14:textId="77777777" w:rsidR="00630BFE" w:rsidRDefault="00630BFE" w:rsidP="008124D8">
      <w:pPr>
        <w:spacing w:after="0" w:line="240" w:lineRule="auto"/>
      </w:pPr>
      <w:r>
        <w:separator/>
      </w:r>
    </w:p>
  </w:endnote>
  <w:endnote w:type="continuationSeparator" w:id="0">
    <w:p w14:paraId="243D442B" w14:textId="77777777" w:rsidR="00630BFE" w:rsidRDefault="00630BFE" w:rsidP="008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5FBC" w14:textId="77777777" w:rsidR="00630BFE" w:rsidRDefault="00630BFE" w:rsidP="008124D8">
      <w:pPr>
        <w:spacing w:after="0" w:line="240" w:lineRule="auto"/>
      </w:pPr>
      <w:r>
        <w:separator/>
      </w:r>
    </w:p>
  </w:footnote>
  <w:footnote w:type="continuationSeparator" w:id="0">
    <w:p w14:paraId="7590EB2B" w14:textId="77777777" w:rsidR="00630BFE" w:rsidRDefault="00630BFE" w:rsidP="0081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A6"/>
    <w:multiLevelType w:val="hybridMultilevel"/>
    <w:tmpl w:val="D80AB742"/>
    <w:lvl w:ilvl="0" w:tplc="242E8124">
      <w:numFmt w:val="bullet"/>
      <w:lvlText w:val="•"/>
      <w:lvlJc w:val="left"/>
      <w:pPr>
        <w:ind w:left="855" w:hanging="8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4C572CE"/>
    <w:multiLevelType w:val="hybridMultilevel"/>
    <w:tmpl w:val="3B4A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2434"/>
    <w:multiLevelType w:val="hybridMultilevel"/>
    <w:tmpl w:val="4C80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74C6C"/>
    <w:multiLevelType w:val="hybridMultilevel"/>
    <w:tmpl w:val="330A4EE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80395">
    <w:abstractNumId w:val="1"/>
  </w:num>
  <w:num w:numId="2" w16cid:durableId="1440758826">
    <w:abstractNumId w:val="3"/>
  </w:num>
  <w:num w:numId="3" w16cid:durableId="1473598037">
    <w:abstractNumId w:val="0"/>
  </w:num>
  <w:num w:numId="4" w16cid:durableId="189681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C"/>
    <w:rsid w:val="000649B1"/>
    <w:rsid w:val="000764DB"/>
    <w:rsid w:val="000C05AD"/>
    <w:rsid w:val="000C4BC4"/>
    <w:rsid w:val="000C7DA1"/>
    <w:rsid w:val="000E0DD2"/>
    <w:rsid w:val="000E541A"/>
    <w:rsid w:val="000F7025"/>
    <w:rsid w:val="00101D4E"/>
    <w:rsid w:val="00125B23"/>
    <w:rsid w:val="0014006A"/>
    <w:rsid w:val="00151ECA"/>
    <w:rsid w:val="0016194D"/>
    <w:rsid w:val="00180AE5"/>
    <w:rsid w:val="001F0E5C"/>
    <w:rsid w:val="001F24E3"/>
    <w:rsid w:val="00201D4A"/>
    <w:rsid w:val="002132E3"/>
    <w:rsid w:val="00224722"/>
    <w:rsid w:val="00237602"/>
    <w:rsid w:val="00247715"/>
    <w:rsid w:val="00260B64"/>
    <w:rsid w:val="00263C05"/>
    <w:rsid w:val="00282270"/>
    <w:rsid w:val="0028301D"/>
    <w:rsid w:val="002B1566"/>
    <w:rsid w:val="002B4675"/>
    <w:rsid w:val="002C054D"/>
    <w:rsid w:val="00312CFB"/>
    <w:rsid w:val="003910FE"/>
    <w:rsid w:val="003D06C5"/>
    <w:rsid w:val="003E462E"/>
    <w:rsid w:val="003F11D2"/>
    <w:rsid w:val="00405787"/>
    <w:rsid w:val="00423395"/>
    <w:rsid w:val="004603D2"/>
    <w:rsid w:val="004A33D5"/>
    <w:rsid w:val="004A50A5"/>
    <w:rsid w:val="00506591"/>
    <w:rsid w:val="005334DE"/>
    <w:rsid w:val="00594A4F"/>
    <w:rsid w:val="005A5E1C"/>
    <w:rsid w:val="005A6451"/>
    <w:rsid w:val="005B1131"/>
    <w:rsid w:val="005C419F"/>
    <w:rsid w:val="005C5DFA"/>
    <w:rsid w:val="005C5ED2"/>
    <w:rsid w:val="005D5DCF"/>
    <w:rsid w:val="005D7B32"/>
    <w:rsid w:val="005E4385"/>
    <w:rsid w:val="005F2CDC"/>
    <w:rsid w:val="00605109"/>
    <w:rsid w:val="00630BFE"/>
    <w:rsid w:val="00646B93"/>
    <w:rsid w:val="00650F61"/>
    <w:rsid w:val="006867F2"/>
    <w:rsid w:val="006A0130"/>
    <w:rsid w:val="006A5F4C"/>
    <w:rsid w:val="006B4140"/>
    <w:rsid w:val="006D79BA"/>
    <w:rsid w:val="00703FAC"/>
    <w:rsid w:val="00706E2C"/>
    <w:rsid w:val="00716A39"/>
    <w:rsid w:val="00716B8B"/>
    <w:rsid w:val="00724CD9"/>
    <w:rsid w:val="0074023B"/>
    <w:rsid w:val="007534AF"/>
    <w:rsid w:val="00770A9A"/>
    <w:rsid w:val="0078089E"/>
    <w:rsid w:val="0078796A"/>
    <w:rsid w:val="0081210D"/>
    <w:rsid w:val="008124D8"/>
    <w:rsid w:val="008223D1"/>
    <w:rsid w:val="00841259"/>
    <w:rsid w:val="008736B2"/>
    <w:rsid w:val="00892526"/>
    <w:rsid w:val="008B78A7"/>
    <w:rsid w:val="008F342D"/>
    <w:rsid w:val="009033FD"/>
    <w:rsid w:val="009138B5"/>
    <w:rsid w:val="009221DE"/>
    <w:rsid w:val="00985AE7"/>
    <w:rsid w:val="009C6BEF"/>
    <w:rsid w:val="00A330C1"/>
    <w:rsid w:val="00A82CC1"/>
    <w:rsid w:val="00A85116"/>
    <w:rsid w:val="00AF39F8"/>
    <w:rsid w:val="00B147F1"/>
    <w:rsid w:val="00B86AF5"/>
    <w:rsid w:val="00B9410F"/>
    <w:rsid w:val="00B955EE"/>
    <w:rsid w:val="00BE22AE"/>
    <w:rsid w:val="00BE2689"/>
    <w:rsid w:val="00BF6CBE"/>
    <w:rsid w:val="00C023EF"/>
    <w:rsid w:val="00C05403"/>
    <w:rsid w:val="00C134D8"/>
    <w:rsid w:val="00C14638"/>
    <w:rsid w:val="00C33410"/>
    <w:rsid w:val="00C41950"/>
    <w:rsid w:val="00C65BF3"/>
    <w:rsid w:val="00C74E28"/>
    <w:rsid w:val="00CB1D1A"/>
    <w:rsid w:val="00CC43F8"/>
    <w:rsid w:val="00CE56F4"/>
    <w:rsid w:val="00CF0064"/>
    <w:rsid w:val="00D664E3"/>
    <w:rsid w:val="00DB3C07"/>
    <w:rsid w:val="00DC398C"/>
    <w:rsid w:val="00DD48E2"/>
    <w:rsid w:val="00DE341B"/>
    <w:rsid w:val="00E02B9A"/>
    <w:rsid w:val="00E70944"/>
    <w:rsid w:val="00E758F8"/>
    <w:rsid w:val="00EB2BBA"/>
    <w:rsid w:val="00EB6CE9"/>
    <w:rsid w:val="00ED4577"/>
    <w:rsid w:val="00EF1957"/>
    <w:rsid w:val="00F02756"/>
    <w:rsid w:val="00F05D80"/>
    <w:rsid w:val="00F160CE"/>
    <w:rsid w:val="00F21606"/>
    <w:rsid w:val="00F32721"/>
    <w:rsid w:val="00F4263D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2837"/>
  <w15:docId w15:val="{50171C31-C232-48CF-A095-CCC618D1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4BC4"/>
    <w:pPr>
      <w:spacing w:after="0" w:line="240" w:lineRule="auto"/>
    </w:pPr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uiPriority w:val="34"/>
    <w:qFormat/>
    <w:rsid w:val="000C4BC4"/>
    <w:pPr>
      <w:suppressAutoHyphens/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C4"/>
    <w:pPr>
      <w:suppressAutoHyphens/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4E3"/>
    <w:pPr>
      <w:suppressAutoHyphens w:val="0"/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4D8"/>
  </w:style>
  <w:style w:type="paragraph" w:styleId="Stopka">
    <w:name w:val="footer"/>
    <w:basedOn w:val="Normalny"/>
    <w:link w:val="Stopka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4D8"/>
  </w:style>
  <w:style w:type="paragraph" w:customStyle="1" w:styleId="APtekst">
    <w:name w:val="AP_tekst"/>
    <w:basedOn w:val="Normalny"/>
    <w:link w:val="APtekstZnak"/>
    <w:qFormat/>
    <w:rsid w:val="00180AE5"/>
    <w:pPr>
      <w:autoSpaceDE w:val="0"/>
      <w:autoSpaceDN w:val="0"/>
      <w:adjustRightInd w:val="0"/>
      <w:spacing w:after="0"/>
      <w:jc w:val="both"/>
    </w:pPr>
    <w:rPr>
      <w:rFonts w:ascii="Arial Narrow" w:hAnsi="Arial Narrow" w:cstheme="minorHAnsi"/>
      <w:color w:val="000000"/>
      <w:sz w:val="24"/>
      <w:szCs w:val="24"/>
      <w:lang w:eastAsia="pl-PL"/>
    </w:rPr>
  </w:style>
  <w:style w:type="character" w:customStyle="1" w:styleId="APtekstZnak">
    <w:name w:val="AP_tekst Znak"/>
    <w:basedOn w:val="Domylnaczcionkaakapitu"/>
    <w:link w:val="APtekst"/>
    <w:rsid w:val="00180AE5"/>
    <w:rPr>
      <w:rFonts w:ascii="Arial Narrow" w:hAnsi="Arial Narrow" w:cstheme="minorHAns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Dariusz Lis</cp:lastModifiedBy>
  <cp:revision>7</cp:revision>
  <dcterms:created xsi:type="dcterms:W3CDTF">2025-09-03T12:55:00Z</dcterms:created>
  <dcterms:modified xsi:type="dcterms:W3CDTF">2026-04-22T08:17:00Z</dcterms:modified>
</cp:coreProperties>
</file>